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D1" w:rsidRDefault="008A1CD1" w:rsidP="008A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Fisheries and Wildlife</w:t>
      </w:r>
    </w:p>
    <w:p w:rsidR="008A1CD1" w:rsidRDefault="008A1CD1" w:rsidP="008A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CD1" w:rsidRDefault="008A1CD1" w:rsidP="008A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Conduct of Research:  Requirements</w:t>
      </w:r>
    </w:p>
    <w:p w:rsidR="008A1CD1" w:rsidRDefault="008A1CD1" w:rsidP="008A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CD1" w:rsidRDefault="008A1CD1" w:rsidP="008A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2011</w:t>
      </w:r>
    </w:p>
    <w:p w:rsidR="005E261C" w:rsidRDefault="008237C9"/>
    <w:p w:rsidR="008A1CD1" w:rsidRDefault="008A1CD1" w:rsidP="008A1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757FAA">
        <w:rPr>
          <w:rFonts w:ascii="Times New Roman" w:hAnsi="Times New Roman" w:cs="Times New Roman"/>
          <w:b/>
          <w:i/>
          <w:sz w:val="28"/>
          <w:szCs w:val="28"/>
        </w:rPr>
        <w:t xml:space="preserve">ll </w:t>
      </w:r>
      <w:r w:rsidRPr="00757FAA">
        <w:rPr>
          <w:rFonts w:ascii="Times New Roman" w:hAnsi="Times New Roman" w:cs="Times New Roman"/>
          <w:b/>
          <w:sz w:val="28"/>
          <w:szCs w:val="28"/>
        </w:rPr>
        <w:t xml:space="preserve">Fisheries and Wildlife faculty are required to </w:t>
      </w:r>
      <w:r w:rsidR="00F71B25">
        <w:rPr>
          <w:rFonts w:ascii="Times New Roman" w:hAnsi="Times New Roman" w:cs="Times New Roman"/>
          <w:b/>
          <w:sz w:val="28"/>
          <w:szCs w:val="28"/>
        </w:rPr>
        <w:t xml:space="preserve">annually </w:t>
      </w:r>
      <w:r w:rsidRPr="00757FAA">
        <w:rPr>
          <w:rFonts w:ascii="Times New Roman" w:hAnsi="Times New Roman" w:cs="Times New Roman"/>
          <w:b/>
          <w:sz w:val="28"/>
          <w:szCs w:val="28"/>
        </w:rPr>
        <w:t xml:space="preserve">provide documentation that </w:t>
      </w:r>
      <w:r w:rsidRPr="00757FAA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757FAA">
        <w:rPr>
          <w:rFonts w:ascii="Times New Roman" w:hAnsi="Times New Roman" w:cs="Times New Roman"/>
          <w:b/>
          <w:sz w:val="28"/>
          <w:szCs w:val="28"/>
        </w:rPr>
        <w:t xml:space="preserve"> personnel taking part in MSU-based research under her/his direction have fulfilled the RCR training requirements.</w:t>
      </w:r>
    </w:p>
    <w:p w:rsidR="008A1CD1" w:rsidRDefault="008A1CD1"/>
    <w:p w:rsidR="008A1CD1" w:rsidRDefault="008A1CD1" w:rsidP="008A1CD1">
      <w:pPr>
        <w:rPr>
          <w:rFonts w:ascii="Times New Roman" w:hAnsi="Times New Roman" w:cs="Times New Roman"/>
          <w:b/>
          <w:sz w:val="28"/>
          <w:szCs w:val="28"/>
        </w:rPr>
      </w:pPr>
    </w:p>
    <w:p w:rsidR="008A1CD1" w:rsidRPr="00200F31" w:rsidRDefault="008A1CD1" w:rsidP="008A1CD1">
      <w:p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>Principal Investigators (</w:t>
      </w:r>
      <w:r>
        <w:rPr>
          <w:rFonts w:ascii="Times New Roman" w:hAnsi="Times New Roman" w:cs="Times New Roman"/>
          <w:sz w:val="24"/>
          <w:szCs w:val="24"/>
        </w:rPr>
        <w:t xml:space="preserve">MSU tenure stream and non-tenure stream faculty) are not required to meet the RCR requirements.  It is expected that PIs are familiar with </w:t>
      </w:r>
      <w:r w:rsidR="008237C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professional responsibilities and standards associated with research.  </w:t>
      </w:r>
      <w:r w:rsidRPr="00D269DB">
        <w:rPr>
          <w:rFonts w:ascii="Times New Roman" w:hAnsi="Times New Roman" w:cs="Times New Roman"/>
          <w:b/>
          <w:sz w:val="28"/>
          <w:szCs w:val="28"/>
        </w:rPr>
        <w:t xml:space="preserve">The PI is responsible for ensuring that all research personnel under her/his </w:t>
      </w:r>
      <w:proofErr w:type="gramStart"/>
      <w:r w:rsidRPr="00D269DB">
        <w:rPr>
          <w:rFonts w:ascii="Times New Roman" w:hAnsi="Times New Roman" w:cs="Times New Roman"/>
          <w:b/>
          <w:sz w:val="28"/>
          <w:szCs w:val="28"/>
        </w:rPr>
        <w:t>direction have</w:t>
      </w:r>
      <w:proofErr w:type="gramEnd"/>
      <w:r w:rsidRPr="00D269DB">
        <w:rPr>
          <w:rFonts w:ascii="Times New Roman" w:hAnsi="Times New Roman" w:cs="Times New Roman"/>
          <w:b/>
          <w:sz w:val="28"/>
          <w:szCs w:val="28"/>
        </w:rPr>
        <w:t xml:space="preserve"> fulfilled the RCR training requirements.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200F31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PI</w:t>
      </w:r>
      <w:r w:rsidRPr="0020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expected to be</w:t>
      </w:r>
      <w:r w:rsidRPr="00200F31">
        <w:rPr>
          <w:rFonts w:ascii="Times New Roman" w:hAnsi="Times New Roman" w:cs="Times New Roman"/>
          <w:sz w:val="24"/>
          <w:szCs w:val="24"/>
        </w:rPr>
        <w:t xml:space="preserve"> familiar with the MSU Faculty Handbook (</w:t>
      </w:r>
      <w:r w:rsidRPr="00200F31">
        <w:rPr>
          <w:rFonts w:ascii="Times New Roman" w:hAnsi="Times New Roman" w:cs="Times New Roman"/>
          <w:sz w:val="24"/>
          <w:szCs w:val="24"/>
          <w:u w:val="single"/>
        </w:rPr>
        <w:t>http://</w:t>
      </w:r>
      <w:hyperlink r:id="rId6" w:history="1">
        <w:r w:rsidRPr="00200F31">
          <w:rPr>
            <w:rStyle w:val="Hyperlink"/>
            <w:rFonts w:ascii="Times New Roman" w:hAnsi="Times New Roman" w:cs="Times New Roman"/>
            <w:sz w:val="24"/>
            <w:szCs w:val="24"/>
          </w:rPr>
          <w:t>www.hr.msu.edu/documents/facacadhandbooks/facultyhandbook/index.htm</w:t>
        </w:r>
      </w:hyperlink>
      <w:r w:rsidRPr="00200F31">
        <w:rPr>
          <w:rFonts w:ascii="Times New Roman" w:hAnsi="Times New Roman" w:cs="Times New Roman"/>
          <w:sz w:val="24"/>
          <w:szCs w:val="24"/>
        </w:rPr>
        <w:t xml:space="preserve">), in particular the section on </w:t>
      </w:r>
      <w:r w:rsidRPr="00200F31">
        <w:rPr>
          <w:rFonts w:ascii="Times New Roman" w:hAnsi="Times New Roman" w:cs="Times New Roman"/>
          <w:i/>
          <w:sz w:val="24"/>
          <w:szCs w:val="24"/>
        </w:rPr>
        <w:t>Faculty Rights and Responsibilities</w:t>
      </w:r>
      <w:r w:rsidRPr="00200F31">
        <w:rPr>
          <w:rFonts w:ascii="Times New Roman" w:hAnsi="Times New Roman" w:cs="Times New Roman"/>
          <w:sz w:val="24"/>
          <w:szCs w:val="24"/>
        </w:rPr>
        <w:t xml:space="preserve"> and </w:t>
      </w:r>
      <w:r w:rsidRPr="00200F31">
        <w:rPr>
          <w:rFonts w:ascii="Times New Roman" w:hAnsi="Times New Roman" w:cs="Times New Roman"/>
          <w:i/>
          <w:sz w:val="24"/>
          <w:szCs w:val="24"/>
        </w:rPr>
        <w:t xml:space="preserve">Section VI.  </w:t>
      </w:r>
      <w:proofErr w:type="gramStart"/>
      <w:r w:rsidRPr="00200F31">
        <w:rPr>
          <w:rFonts w:ascii="Times New Roman" w:hAnsi="Times New Roman" w:cs="Times New Roman"/>
          <w:i/>
          <w:sz w:val="24"/>
          <w:szCs w:val="24"/>
        </w:rPr>
        <w:t>Research and Creative Endeavor.</w:t>
      </w:r>
      <w:proofErr w:type="gramEnd"/>
    </w:p>
    <w:p w:rsidR="008A1CD1" w:rsidRPr="00C25407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Default="008A1CD1" w:rsidP="008A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personnel involved with MSU-based research must complete RCR training</w:t>
      </w:r>
      <w:r w:rsidRPr="00D269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MSU-based research includes any research project using:</w:t>
      </w:r>
    </w:p>
    <w:p w:rsidR="008A1CD1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C25407" w:rsidRDefault="008A1CD1" w:rsidP="008A1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>funds that are managed within the MSU financial system (</w:t>
      </w:r>
      <w:proofErr w:type="spellStart"/>
      <w:r w:rsidRPr="00C2540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25407">
        <w:rPr>
          <w:rFonts w:ascii="Times New Roman" w:hAnsi="Times New Roman" w:cs="Times New Roman"/>
          <w:sz w:val="24"/>
          <w:szCs w:val="24"/>
        </w:rPr>
        <w:t>, grants, fellowships, endowments, gifts)</w:t>
      </w:r>
    </w:p>
    <w:p w:rsidR="008A1CD1" w:rsidRPr="00C25407" w:rsidRDefault="008A1CD1" w:rsidP="008A1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 xml:space="preserve">any facilities or equipment owned by MSU or purchased using MSU funds, and/or </w:t>
      </w:r>
    </w:p>
    <w:p w:rsidR="008A1CD1" w:rsidRPr="00C25407" w:rsidRDefault="008A1CD1" w:rsidP="008A1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5407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C25407">
        <w:rPr>
          <w:rFonts w:ascii="Times New Roman" w:hAnsi="Times New Roman" w:cs="Times New Roman"/>
          <w:sz w:val="24"/>
          <w:szCs w:val="24"/>
        </w:rPr>
        <w:t xml:space="preserve"> affiliated with MSU.  </w:t>
      </w:r>
    </w:p>
    <w:p w:rsidR="008A1CD1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757FAA" w:rsidRDefault="008A1CD1" w:rsidP="008A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involved with MSU-based research include: </w:t>
      </w:r>
    </w:p>
    <w:p w:rsidR="008A1CD1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C25407" w:rsidRDefault="008A1CD1" w:rsidP="008A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>All postdoctoral researchers – postdoctoral fellows, research associates and/or visiting researchers</w:t>
      </w:r>
    </w:p>
    <w:p w:rsidR="008A1CD1" w:rsidRPr="00C25407" w:rsidRDefault="008A1CD1" w:rsidP="008A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>All graduate research assistants – hourly, GRA, fellowship</w:t>
      </w:r>
    </w:p>
    <w:p w:rsidR="008A1CD1" w:rsidRPr="00C25407" w:rsidRDefault="008A1CD1" w:rsidP="008A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 xml:space="preserve">Research Technicians </w:t>
      </w:r>
    </w:p>
    <w:p w:rsidR="008A1CD1" w:rsidRDefault="008A1CD1" w:rsidP="008A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07">
        <w:rPr>
          <w:rFonts w:ascii="Times New Roman" w:hAnsi="Times New Roman" w:cs="Times New Roman"/>
          <w:sz w:val="24"/>
          <w:szCs w:val="24"/>
        </w:rPr>
        <w:t>All undergraduate research assistants – volunteer, hourly, fellowship</w:t>
      </w:r>
    </w:p>
    <w:p w:rsidR="008A1CD1" w:rsidRDefault="008A1CD1" w:rsidP="008A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</w:t>
      </w:r>
    </w:p>
    <w:p w:rsidR="008237C9" w:rsidRDefault="008237C9" w:rsidP="008237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7C9" w:rsidRDefault="008237C9" w:rsidP="008237C9">
      <w:pPr>
        <w:pStyle w:val="ListParagraph"/>
        <w:ind w:left="0"/>
      </w:pPr>
      <w:r w:rsidRPr="008237C9">
        <w:rPr>
          <w:rFonts w:ascii="Times New Roman" w:hAnsi="Times New Roman" w:cs="Times New Roman"/>
          <w:b/>
          <w:sz w:val="28"/>
          <w:szCs w:val="28"/>
        </w:rPr>
        <w:t>It is the responsibility of each of these individuals to document his/her training.</w:t>
      </w:r>
      <w:r w:rsidRPr="008237C9">
        <w:rPr>
          <w:rFonts w:ascii="Times New Roman" w:hAnsi="Times New Roman" w:cs="Times New Roman"/>
          <w:sz w:val="24"/>
          <w:szCs w:val="24"/>
        </w:rPr>
        <w:t xml:space="preserve">  Directions for documenting training can be found in the document “Documenting your RCR training”.</w:t>
      </w:r>
    </w:p>
    <w:p w:rsidR="008A1CD1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237C9" w:rsidRPr="00BB0853" w:rsidRDefault="008237C9" w:rsidP="0082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research personnel</w:t>
      </w:r>
      <w:r w:rsidRPr="00BB0853">
        <w:rPr>
          <w:rFonts w:ascii="Times New Roman" w:hAnsi="Times New Roman" w:cs="Times New Roman"/>
          <w:sz w:val="24"/>
          <w:szCs w:val="24"/>
        </w:rPr>
        <w:t xml:space="preserve"> who come </w:t>
      </w:r>
      <w:r>
        <w:rPr>
          <w:rFonts w:ascii="Times New Roman" w:hAnsi="Times New Roman" w:cs="Times New Roman"/>
          <w:sz w:val="24"/>
          <w:szCs w:val="24"/>
        </w:rPr>
        <w:t xml:space="preserve">to MSU </w:t>
      </w:r>
      <w:r w:rsidRPr="00BB0853">
        <w:rPr>
          <w:rFonts w:ascii="Times New Roman" w:hAnsi="Times New Roman" w:cs="Times New Roman"/>
          <w:sz w:val="24"/>
          <w:szCs w:val="24"/>
        </w:rPr>
        <w:t>with “certification” in RCR from another institution must provide a copy of the certificate and the curriculum.</w:t>
      </w:r>
    </w:p>
    <w:p w:rsidR="008237C9" w:rsidRDefault="008237C9" w:rsidP="008A1CD1">
      <w:pPr>
        <w:rPr>
          <w:rFonts w:ascii="Times New Roman" w:hAnsi="Times New Roman" w:cs="Times New Roman"/>
          <w:sz w:val="24"/>
          <w:szCs w:val="24"/>
        </w:rPr>
      </w:pPr>
    </w:p>
    <w:p w:rsidR="00F71B25" w:rsidRPr="00BB0853" w:rsidRDefault="00F71B25" w:rsidP="00F71B25">
      <w:p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All project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Pr="00BB0853">
        <w:rPr>
          <w:rFonts w:ascii="Times New Roman" w:hAnsi="Times New Roman" w:cs="Times New Roman"/>
          <w:sz w:val="24"/>
          <w:szCs w:val="24"/>
        </w:rPr>
        <w:t xml:space="preserve"> will be familiar with the Department of Fisheries and Wildlife Graduate Student Handbook (particularly Section VIII. Department policies, procedures and facilities) and the Safety Manual (</w:t>
      </w:r>
      <w:hyperlink r:id="rId7" w:history="1">
        <w:r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http://www.fw.msu.edu/graduates/index.htm</w:t>
        </w:r>
      </w:hyperlink>
      <w:r w:rsidRPr="00BB0853">
        <w:rPr>
          <w:rFonts w:ascii="Times New Roman" w:hAnsi="Times New Roman" w:cs="Times New Roman"/>
          <w:sz w:val="24"/>
          <w:szCs w:val="24"/>
        </w:rPr>
        <w:t>)</w:t>
      </w:r>
    </w:p>
    <w:p w:rsidR="00F71B25" w:rsidRPr="00BB0853" w:rsidRDefault="00F71B25" w:rsidP="00F71B25">
      <w:pPr>
        <w:rPr>
          <w:rFonts w:ascii="Times New Roman" w:hAnsi="Times New Roman" w:cs="Times New Roman"/>
          <w:sz w:val="24"/>
          <w:szCs w:val="24"/>
        </w:rPr>
      </w:pPr>
    </w:p>
    <w:p w:rsidR="00F71B25" w:rsidRDefault="00F71B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B25" w:rsidRDefault="00F71B25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Training, for each individual, must be initially a minimum of 5 hours of training.  Training must be updated annually with a minimum of 3 hours of training.  The annual cycle begins with the fall semester.  Training must be reported annually.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Training can include: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Online training for use of animal and/or human subjects</w:t>
      </w: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Assigned readings</w:t>
      </w: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Face-to-face discussions with the P.I. (can be one-on-one or as a group)</w:t>
      </w: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MSU sponsored </w:t>
      </w:r>
      <w:r w:rsidR="008237C9" w:rsidRPr="00BB0853">
        <w:rPr>
          <w:rFonts w:ascii="Times New Roman" w:hAnsi="Times New Roman" w:cs="Times New Roman"/>
          <w:sz w:val="24"/>
          <w:szCs w:val="24"/>
        </w:rPr>
        <w:t>workshops</w:t>
      </w:r>
      <w:r w:rsidR="008237C9" w:rsidRPr="00BB0853">
        <w:rPr>
          <w:rFonts w:ascii="Times New Roman" w:hAnsi="Times New Roman" w:cs="Times New Roman"/>
          <w:sz w:val="24"/>
          <w:szCs w:val="24"/>
        </w:rPr>
        <w:t xml:space="preserve"> </w:t>
      </w:r>
      <w:r w:rsidRPr="00BB0853">
        <w:rPr>
          <w:rFonts w:ascii="Times New Roman" w:hAnsi="Times New Roman" w:cs="Times New Roman"/>
          <w:sz w:val="24"/>
          <w:szCs w:val="24"/>
        </w:rPr>
        <w:t>(e.g. the Graduate School’s program on Research Misconduct) and programs (live and/or online)</w:t>
      </w: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Department’s graduate student handbook and orientation</w:t>
      </w: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Research methods courses</w:t>
      </w:r>
    </w:p>
    <w:p w:rsidR="008A1CD1" w:rsidRPr="00BB0853" w:rsidRDefault="008A1CD1" w:rsidP="008A1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Special seminars</w:t>
      </w:r>
    </w:p>
    <w:p w:rsidR="008A1CD1" w:rsidRPr="00BB0853" w:rsidRDefault="008A1CD1" w:rsidP="008A1C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In addition to the minimum hourly requirements, the following are required: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Everything cannot be online</w:t>
      </w:r>
    </w:p>
    <w:p w:rsidR="008A1CD1" w:rsidRPr="00BB0853" w:rsidRDefault="008A1CD1" w:rsidP="008A1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Some portion </w:t>
      </w:r>
      <w:r w:rsidRPr="00BB0853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BB0853">
        <w:rPr>
          <w:rFonts w:ascii="Times New Roman" w:hAnsi="Times New Roman" w:cs="Times New Roman"/>
          <w:sz w:val="24"/>
          <w:szCs w:val="24"/>
        </w:rPr>
        <w:t xml:space="preserve"> be face-to-face with the PI  </w:t>
      </w:r>
      <w:bookmarkStart w:id="0" w:name="_GoBack"/>
      <w:bookmarkEnd w:id="0"/>
    </w:p>
    <w:p w:rsidR="008A1CD1" w:rsidRPr="00BB0853" w:rsidRDefault="008A1CD1" w:rsidP="008A1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Research misconduct is a required topic.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53">
        <w:rPr>
          <w:rFonts w:ascii="Times New Roman" w:hAnsi="Times New Roman" w:cs="Times New Roman"/>
          <w:b/>
          <w:sz w:val="24"/>
          <w:szCs w:val="24"/>
          <w:u w:val="single"/>
        </w:rPr>
        <w:t>Initial training (minimum of 5 hours)</w:t>
      </w:r>
      <w:r w:rsidR="00673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include:</w:t>
      </w:r>
    </w:p>
    <w:p w:rsidR="008A1CD1" w:rsidRPr="00BB0853" w:rsidRDefault="008A1CD1" w:rsidP="008A1C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CD1" w:rsidRPr="00BB0853" w:rsidRDefault="008A1CD1" w:rsidP="008A1CD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37E6">
        <w:rPr>
          <w:rFonts w:ascii="Times New Roman" w:hAnsi="Times New Roman" w:cs="Times New Roman"/>
          <w:sz w:val="24"/>
          <w:szCs w:val="24"/>
        </w:rPr>
        <w:t xml:space="preserve">All individuals associated with a project that involves human subjects </w:t>
      </w:r>
      <w:r w:rsidR="006737E6" w:rsidRPr="006737E6">
        <w:rPr>
          <w:rFonts w:ascii="Times New Roman" w:hAnsi="Times New Roman" w:cs="Times New Roman"/>
          <w:sz w:val="24"/>
          <w:szCs w:val="24"/>
        </w:rPr>
        <w:t>must</w:t>
      </w:r>
      <w:r w:rsidRPr="006737E6">
        <w:rPr>
          <w:rFonts w:ascii="Times New Roman" w:hAnsi="Times New Roman" w:cs="Times New Roman"/>
          <w:sz w:val="24"/>
          <w:szCs w:val="24"/>
        </w:rPr>
        <w:t xml:space="preserve"> be certified by the MSU Human Research Protection Program (HRPP)</w:t>
      </w:r>
      <w:r w:rsidRPr="00BB0853">
        <w:rPr>
          <w:rFonts w:ascii="Times New Roman" w:hAnsi="Times New Roman" w:cs="Times New Roman"/>
          <w:sz w:val="24"/>
          <w:szCs w:val="24"/>
        </w:rPr>
        <w:t xml:space="preserve"> </w:t>
      </w:r>
      <w:r w:rsidRPr="00BB0853">
        <w:rPr>
          <w:rFonts w:ascii="Times New Roman" w:hAnsi="Times New Roman" w:cs="Times New Roman"/>
          <w:sz w:val="24"/>
          <w:szCs w:val="24"/>
          <w:u w:val="single"/>
        </w:rPr>
        <w:t>http://</w:t>
      </w:r>
      <w:hyperlink r:id="rId8" w:history="1">
        <w:r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www.humanresearch.msu.edu</w:t>
        </w:r>
      </w:hyperlink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This training includes the online MSU tutorial for HRPP </w:t>
      </w:r>
      <w:hyperlink r:id="rId9" w:history="1">
        <w:r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http://35.8.104.116:591/ucrihs/ucrihs_tutorial</w:t>
        </w:r>
      </w:hyperlink>
      <w:r w:rsidRPr="00BB0853">
        <w:rPr>
          <w:rFonts w:ascii="Times New Roman" w:hAnsi="Times New Roman" w:cs="Times New Roman"/>
          <w:sz w:val="24"/>
          <w:szCs w:val="24"/>
        </w:rPr>
        <w:t xml:space="preserve"> and the required CITI (Collaborative Institutional Training Initiative) to which MSU has access at </w:t>
      </w:r>
      <w:r w:rsidRPr="00BB0853">
        <w:rPr>
          <w:rFonts w:ascii="Times New Roman" w:hAnsi="Times New Roman" w:cs="Times New Roman"/>
          <w:sz w:val="24"/>
          <w:szCs w:val="24"/>
          <w:u w:val="single"/>
        </w:rPr>
        <w:t xml:space="preserve">http://www.citiprogram.org/ </w:t>
      </w: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Total for this segment:  2 – 3 hours</w:t>
      </w: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737E6">
        <w:rPr>
          <w:rFonts w:ascii="Times New Roman" w:hAnsi="Times New Roman" w:cs="Times New Roman"/>
          <w:sz w:val="24"/>
          <w:szCs w:val="24"/>
        </w:rPr>
        <w:t xml:space="preserve">All individuals associated with a project that involves live vertebrate animals </w:t>
      </w:r>
      <w:r w:rsidR="006737E6">
        <w:rPr>
          <w:rFonts w:ascii="Times New Roman" w:hAnsi="Times New Roman" w:cs="Times New Roman"/>
          <w:sz w:val="24"/>
          <w:szCs w:val="24"/>
        </w:rPr>
        <w:t>must</w:t>
      </w:r>
      <w:r w:rsidRPr="006737E6">
        <w:rPr>
          <w:rFonts w:ascii="Times New Roman" w:hAnsi="Times New Roman" w:cs="Times New Roman"/>
          <w:sz w:val="24"/>
          <w:szCs w:val="24"/>
        </w:rPr>
        <w:t xml:space="preserve"> be certified by the MSU Institutional Animal Care and Use Committee (IACUC) as having completed the appropriate training program</w:t>
      </w:r>
      <w:r w:rsidRPr="00BB085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http://www.animalresearch.msu.edu/training.html</w:t>
        </w:r>
      </w:hyperlink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This training includes:</w:t>
      </w: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The mandatory online IACUC Animal Use and Care tutorial </w:t>
      </w:r>
      <w:hyperlink r:id="rId11" w:history="1">
        <w:r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http://www.iacuc.msu.edu/training/auc_tutorial/toc_tutorial.htm</w:t>
        </w:r>
      </w:hyperlink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The mandatory online IACUC Species Specific Training</w:t>
      </w:r>
    </w:p>
    <w:p w:rsidR="008A1CD1" w:rsidRPr="00BB0853" w:rsidRDefault="008237C9" w:rsidP="008A1CD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8A1CD1"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http://www.animalresearch.msu.edu/specific_training.html</w:t>
        </w:r>
      </w:hyperlink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The mandatory online Health and Safety Training available through the MSU Office of Radiation, Chemical and Biological Safety (ORCBS)</w:t>
      </w:r>
    </w:p>
    <w:p w:rsidR="008A1CD1" w:rsidRPr="00BB0853" w:rsidRDefault="008237C9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A1CD1"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http://35.8.104.118:591/osa/osa_intro.htm</w:t>
        </w:r>
      </w:hyperlink>
    </w:p>
    <w:p w:rsidR="008A1CD1" w:rsidRPr="00BB0853" w:rsidRDefault="008237C9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1CD1"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http://www.hazmat.msu.edu/BSP/BSP_AC_intro.htm</w:t>
        </w:r>
      </w:hyperlink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Total for this segment 2 – 3 hours</w:t>
      </w:r>
    </w:p>
    <w:p w:rsidR="008A1CD1" w:rsidRPr="00BB0853" w:rsidRDefault="008A1CD1" w:rsidP="008A1CD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A1CD1" w:rsidRPr="006737E6" w:rsidRDefault="008A1CD1" w:rsidP="00673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37E6">
        <w:rPr>
          <w:rFonts w:ascii="Times New Roman" w:hAnsi="Times New Roman" w:cs="Times New Roman"/>
          <w:sz w:val="24"/>
          <w:szCs w:val="24"/>
        </w:rPr>
        <w:t>Attendance at the Graduate School’s Responsible Conduct of Research Workshops</w:t>
      </w:r>
      <w:r w:rsidR="006737E6" w:rsidRPr="006737E6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6737E6" w:rsidRPr="006737E6">
          <w:rPr>
            <w:rStyle w:val="Hyperlink"/>
            <w:rFonts w:ascii="Times New Roman" w:hAnsi="Times New Roman" w:cs="Times New Roman"/>
            <w:sz w:val="24"/>
            <w:szCs w:val="24"/>
          </w:rPr>
          <w:t>http://grad.msu.edu/rcr/</w:t>
        </w:r>
      </w:hyperlink>
    </w:p>
    <w:p w:rsidR="006737E6" w:rsidRDefault="006737E6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853">
        <w:rPr>
          <w:rFonts w:ascii="Times New Roman" w:hAnsi="Times New Roman" w:cs="Times New Roman"/>
          <w:sz w:val="24"/>
          <w:szCs w:val="24"/>
        </w:rPr>
        <w:t>Follow-up face-to-face discussion with PIs as a Question &amp; Answer session.</w:t>
      </w:r>
      <w:proofErr w:type="gramEnd"/>
      <w:r w:rsidRPr="00BB08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Total for this segment ~ 2 hours</w:t>
      </w: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37E6">
        <w:rPr>
          <w:rFonts w:ascii="Times New Roman" w:hAnsi="Times New Roman" w:cs="Times New Roman"/>
          <w:sz w:val="24"/>
          <w:szCs w:val="24"/>
        </w:rPr>
        <w:t>Readings as assigned from the Graduate School “research integrity” website</w:t>
      </w:r>
      <w:r w:rsidRPr="00BB085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B0853">
          <w:rPr>
            <w:rStyle w:val="Hyperlink"/>
            <w:rFonts w:ascii="Times New Roman" w:hAnsi="Times New Roman" w:cs="Times New Roman"/>
            <w:sz w:val="24"/>
            <w:szCs w:val="24"/>
          </w:rPr>
          <w:t>http://grad.msu.edu/researchintegrity/resources/</w:t>
        </w:r>
      </w:hyperlink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853">
        <w:rPr>
          <w:rFonts w:ascii="Times New Roman" w:hAnsi="Times New Roman" w:cs="Times New Roman"/>
          <w:sz w:val="24"/>
          <w:szCs w:val="24"/>
        </w:rPr>
        <w:t>Follow-up face-to-face discussion with PIs as a Question &amp; Answer session.</w:t>
      </w:r>
      <w:proofErr w:type="gramEnd"/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Total for this segment 1 - 2 hours</w:t>
      </w: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37E6">
        <w:rPr>
          <w:rFonts w:ascii="Times New Roman" w:hAnsi="Times New Roman" w:cs="Times New Roman"/>
          <w:sz w:val="24"/>
          <w:szCs w:val="24"/>
        </w:rPr>
        <w:t>Face-to-face discussion with PIs.</w:t>
      </w:r>
      <w:r w:rsidRPr="00BB0853">
        <w:rPr>
          <w:rFonts w:ascii="Times New Roman" w:hAnsi="Times New Roman" w:cs="Times New Roman"/>
          <w:sz w:val="24"/>
          <w:szCs w:val="24"/>
        </w:rPr>
        <w:t xml:space="preserve">  Topics to be discussed:  Data management, Conflicts of Interest, Research Misconduct, Authorship and Publication Practices, Mentor/ Trainee Responsibilities, Collaborative Science.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ind w:left="720"/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>Total for this segment ~ 1 hour</w:t>
      </w:r>
    </w:p>
    <w:p w:rsidR="008A1CD1" w:rsidRPr="00BB0853" w:rsidRDefault="008A1CD1" w:rsidP="008A1CD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A1CD1" w:rsidRPr="00BB0853" w:rsidRDefault="008A1CD1" w:rsidP="008A1C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53">
        <w:rPr>
          <w:rFonts w:ascii="Times New Roman" w:hAnsi="Times New Roman" w:cs="Times New Roman"/>
          <w:b/>
          <w:sz w:val="24"/>
          <w:szCs w:val="24"/>
          <w:u w:val="single"/>
        </w:rPr>
        <w:t>Refresher training (minimum of 3 hours annually)</w:t>
      </w:r>
      <w:r w:rsidR="00673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include: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All individuals associated with a project that involves human subjects </w:t>
      </w:r>
      <w:r w:rsidR="006737E6">
        <w:rPr>
          <w:rFonts w:ascii="Times New Roman" w:hAnsi="Times New Roman" w:cs="Times New Roman"/>
          <w:sz w:val="24"/>
          <w:szCs w:val="24"/>
        </w:rPr>
        <w:t xml:space="preserve">must </w:t>
      </w:r>
      <w:r w:rsidRPr="00BB0853">
        <w:rPr>
          <w:rFonts w:ascii="Times New Roman" w:hAnsi="Times New Roman" w:cs="Times New Roman"/>
          <w:sz w:val="24"/>
          <w:szCs w:val="24"/>
        </w:rPr>
        <w:t xml:space="preserve">complete the required recertification for Human Research </w:t>
      </w:r>
      <w:proofErr w:type="gramStart"/>
      <w:r w:rsidRPr="00BB0853">
        <w:rPr>
          <w:rFonts w:ascii="Times New Roman" w:hAnsi="Times New Roman" w:cs="Times New Roman"/>
          <w:sz w:val="24"/>
          <w:szCs w:val="24"/>
        </w:rPr>
        <w:t>Protection  ~</w:t>
      </w:r>
      <w:proofErr w:type="gramEnd"/>
      <w:r w:rsidRPr="00BB0853">
        <w:rPr>
          <w:rFonts w:ascii="Times New Roman" w:hAnsi="Times New Roman" w:cs="Times New Roman"/>
          <w:sz w:val="24"/>
          <w:szCs w:val="24"/>
        </w:rPr>
        <w:t xml:space="preserve"> 1 – 2 hours.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  <w:r w:rsidRPr="00BB0853">
        <w:rPr>
          <w:rFonts w:ascii="Times New Roman" w:hAnsi="Times New Roman" w:cs="Times New Roman"/>
          <w:sz w:val="24"/>
          <w:szCs w:val="24"/>
        </w:rPr>
        <w:t xml:space="preserve">All individuals associated with a project that involves live vertebrate animals </w:t>
      </w:r>
      <w:r w:rsidR="00D269DB">
        <w:rPr>
          <w:rFonts w:ascii="Times New Roman" w:hAnsi="Times New Roman" w:cs="Times New Roman"/>
          <w:sz w:val="24"/>
          <w:szCs w:val="24"/>
        </w:rPr>
        <w:t>must</w:t>
      </w:r>
      <w:r w:rsidRPr="00BB0853">
        <w:rPr>
          <w:rFonts w:ascii="Times New Roman" w:hAnsi="Times New Roman" w:cs="Times New Roman"/>
          <w:sz w:val="24"/>
          <w:szCs w:val="24"/>
        </w:rPr>
        <w:t xml:space="preserve"> complete the required recertification by the MSU Institutional Animal Care and Use </w:t>
      </w:r>
      <w:proofErr w:type="gramStart"/>
      <w:r w:rsidRPr="00BB0853">
        <w:rPr>
          <w:rFonts w:ascii="Times New Roman" w:hAnsi="Times New Roman" w:cs="Times New Roman"/>
          <w:sz w:val="24"/>
          <w:szCs w:val="24"/>
        </w:rPr>
        <w:t>Committee  ~</w:t>
      </w:r>
      <w:proofErr w:type="gramEnd"/>
      <w:r w:rsidRPr="00BB0853">
        <w:rPr>
          <w:rFonts w:ascii="Times New Roman" w:hAnsi="Times New Roman" w:cs="Times New Roman"/>
          <w:sz w:val="24"/>
          <w:szCs w:val="24"/>
        </w:rPr>
        <w:t xml:space="preserve"> 1 – 2 hours.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853">
        <w:rPr>
          <w:rFonts w:ascii="Times New Roman" w:hAnsi="Times New Roman" w:cs="Times New Roman"/>
          <w:sz w:val="24"/>
          <w:szCs w:val="24"/>
        </w:rPr>
        <w:t>Face-to-face discussions with PIs, following assigned readings.</w:t>
      </w:r>
      <w:proofErr w:type="gramEnd"/>
      <w:r w:rsidRPr="00BB0853">
        <w:rPr>
          <w:rFonts w:ascii="Times New Roman" w:hAnsi="Times New Roman" w:cs="Times New Roman"/>
          <w:sz w:val="24"/>
          <w:szCs w:val="24"/>
        </w:rPr>
        <w:t xml:space="preserve">  Discussion topics may include: changes in federal research compliance guidelines; data acquisition, management, sharing &amp; ownership; conflict of interest and commitment; human subjects; animal welfare; research misconduct; publication practices and responsible authorship; mentor/ trainee responsibilities;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853">
        <w:rPr>
          <w:rFonts w:ascii="Times New Roman" w:hAnsi="Times New Roman" w:cs="Times New Roman"/>
          <w:sz w:val="24"/>
          <w:szCs w:val="24"/>
        </w:rPr>
        <w:t>peer</w:t>
      </w:r>
      <w:proofErr w:type="gramEnd"/>
      <w:r w:rsidRPr="00BB0853">
        <w:rPr>
          <w:rFonts w:ascii="Times New Roman" w:hAnsi="Times New Roman" w:cs="Times New Roman"/>
          <w:sz w:val="24"/>
          <w:szCs w:val="24"/>
        </w:rPr>
        <w:t xml:space="preserve"> review; and collaborative science.  ~ 1 – 2 hours.</w:t>
      </w: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Pr="00BB0853" w:rsidRDefault="008A1CD1" w:rsidP="008A1CD1">
      <w:pPr>
        <w:rPr>
          <w:rFonts w:ascii="Times New Roman" w:hAnsi="Times New Roman" w:cs="Times New Roman"/>
          <w:sz w:val="24"/>
          <w:szCs w:val="24"/>
        </w:rPr>
      </w:pPr>
    </w:p>
    <w:p w:rsidR="008A1CD1" w:rsidRDefault="008A1CD1"/>
    <w:p w:rsidR="00D269DB" w:rsidRDefault="00D269DB"/>
    <w:sectPr w:rsidR="00D269DB" w:rsidSect="00D269D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BF9"/>
    <w:multiLevelType w:val="hybridMultilevel"/>
    <w:tmpl w:val="4B24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39B"/>
    <w:multiLevelType w:val="hybridMultilevel"/>
    <w:tmpl w:val="3148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32E"/>
    <w:multiLevelType w:val="hybridMultilevel"/>
    <w:tmpl w:val="A24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4525"/>
    <w:multiLevelType w:val="hybridMultilevel"/>
    <w:tmpl w:val="762CD0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94AB2"/>
    <w:multiLevelType w:val="hybridMultilevel"/>
    <w:tmpl w:val="873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9041C"/>
    <w:multiLevelType w:val="hybridMultilevel"/>
    <w:tmpl w:val="3B96499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1"/>
    <w:rsid w:val="001472A4"/>
    <w:rsid w:val="001D43EA"/>
    <w:rsid w:val="006737E6"/>
    <w:rsid w:val="008237C9"/>
    <w:rsid w:val="008A1CD1"/>
    <w:rsid w:val="00D269DB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D1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D1"/>
    <w:pPr>
      <w:ind w:left="720"/>
      <w:contextualSpacing/>
    </w:pPr>
  </w:style>
  <w:style w:type="character" w:styleId="Hyperlink">
    <w:name w:val="Hyperlink"/>
    <w:rsid w:val="008A1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D1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D1"/>
    <w:pPr>
      <w:ind w:left="720"/>
      <w:contextualSpacing/>
    </w:pPr>
  </w:style>
  <w:style w:type="character" w:styleId="Hyperlink">
    <w:name w:val="Hyperlink"/>
    <w:rsid w:val="008A1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esearch.msu.edu" TargetMode="External"/><Relationship Id="rId13" Type="http://schemas.openxmlformats.org/officeDocument/2006/relationships/hyperlink" Target="http://35.8.104.118:591/osa/osa_intro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w.msu.edu/graduates/index.htm" TargetMode="External"/><Relationship Id="rId12" Type="http://schemas.openxmlformats.org/officeDocument/2006/relationships/hyperlink" Target="http://www.animalresearch.msu.edu/specific_trainin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d.msu.edu/researchintegrity/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r.msu.edu/documents/facacadhandbooks/facultyhandbook/index.htm" TargetMode="External"/><Relationship Id="rId11" Type="http://schemas.openxmlformats.org/officeDocument/2006/relationships/hyperlink" Target="http://www.iacuc.msu.edu/training/auc_tutorial/toc_tutori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.msu.edu/rcr/" TargetMode="External"/><Relationship Id="rId10" Type="http://schemas.openxmlformats.org/officeDocument/2006/relationships/hyperlink" Target="http://www.animalresearch.msu.edu/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5.8.104.116:591/ucrihs/ucrihs_tutorial" TargetMode="External"/><Relationship Id="rId14" Type="http://schemas.openxmlformats.org/officeDocument/2006/relationships/hyperlink" Target="http://www.hazmat.msu.edu/BSP/BSP_AC_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Winterstein, Scott</dc:creator>
  <cp:lastModifiedBy>Winterstein, Scott</cp:lastModifiedBy>
  <cp:revision>5</cp:revision>
  <dcterms:created xsi:type="dcterms:W3CDTF">2011-10-18T20:24:00Z</dcterms:created>
  <dcterms:modified xsi:type="dcterms:W3CDTF">2011-10-19T20:29:00Z</dcterms:modified>
</cp:coreProperties>
</file>